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04"/>
      </w:tblGrid>
      <w:tr w:rsidR="004E4461" w:rsidTr="004E4461">
        <w:tc>
          <w:tcPr>
            <w:tcW w:w="4644" w:type="dxa"/>
          </w:tcPr>
          <w:p w:rsidR="004E4461" w:rsidRPr="004E4461" w:rsidRDefault="004E4461" w:rsidP="004E4461">
            <w:pPr>
              <w:jc w:val="center"/>
              <w:rPr>
                <w:sz w:val="26"/>
                <w:szCs w:val="26"/>
              </w:rPr>
            </w:pPr>
            <w:r w:rsidRPr="004E4461">
              <w:rPr>
                <w:sz w:val="26"/>
                <w:szCs w:val="26"/>
              </w:rPr>
              <w:t>ỦY BAN NHÂN DÂN QUẬN 12</w:t>
            </w:r>
          </w:p>
          <w:p w:rsidR="004E4461" w:rsidRPr="004E4461" w:rsidRDefault="004E4461" w:rsidP="004E44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5CAD4" wp14:editId="7B92F6BC">
                      <wp:simplePos x="0" y="0"/>
                      <wp:positionH relativeFrom="column">
                        <wp:posOffset>889055</wp:posOffset>
                      </wp:positionH>
                      <wp:positionV relativeFrom="paragraph">
                        <wp:posOffset>244585</wp:posOffset>
                      </wp:positionV>
                      <wp:extent cx="1232452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19.25pt" to="167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" strokecolor="black [3040]"/>
                  </w:pict>
                </mc:Fallback>
              </mc:AlternateContent>
            </w:r>
            <w:r w:rsidRPr="004E4461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04" w:type="dxa"/>
          </w:tcPr>
          <w:p w:rsidR="004E4461" w:rsidRDefault="004E4461" w:rsidP="004E44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4E4461" w:rsidRDefault="004E4461" w:rsidP="004E446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4E4461" w:rsidRPr="004E4461" w:rsidRDefault="004E4461" w:rsidP="004E44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094B0" wp14:editId="272510A9">
                      <wp:simplePos x="0" y="0"/>
                      <wp:positionH relativeFrom="column">
                        <wp:posOffset>762827</wp:posOffset>
                      </wp:positionH>
                      <wp:positionV relativeFrom="paragraph">
                        <wp:posOffset>54720</wp:posOffset>
                      </wp:positionV>
                      <wp:extent cx="1979875" cy="0"/>
                      <wp:effectExtent l="0" t="0" r="209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4.3pt" to="215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4E4461" w:rsidTr="004E4461">
        <w:tc>
          <w:tcPr>
            <w:tcW w:w="4644" w:type="dxa"/>
          </w:tcPr>
          <w:p w:rsidR="004E4461" w:rsidRDefault="004E4461" w:rsidP="004E44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8D21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8D214A">
              <w:rPr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 </w:t>
            </w:r>
            <w:r w:rsidR="008D214A">
              <w:rPr>
                <w:sz w:val="26"/>
                <w:szCs w:val="26"/>
              </w:rPr>
              <w:t>782</w:t>
            </w:r>
            <w:r>
              <w:rPr>
                <w:sz w:val="26"/>
                <w:szCs w:val="26"/>
              </w:rPr>
              <w:t xml:space="preserve"> / GDĐT</w:t>
            </w:r>
          </w:p>
          <w:p w:rsidR="004E4461" w:rsidRPr="004E4461" w:rsidRDefault="004E4461" w:rsidP="004E44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nữ</w:t>
            </w:r>
            <w:proofErr w:type="spellEnd"/>
            <w:r>
              <w:rPr>
                <w:sz w:val="26"/>
                <w:szCs w:val="26"/>
              </w:rPr>
              <w:t xml:space="preserve"> 9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2017.</w:t>
            </w:r>
          </w:p>
        </w:tc>
        <w:tc>
          <w:tcPr>
            <w:tcW w:w="5704" w:type="dxa"/>
          </w:tcPr>
          <w:p w:rsidR="004E4461" w:rsidRPr="004E4461" w:rsidRDefault="004E4461" w:rsidP="008D214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12,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 w:rsidR="008D214A">
              <w:rPr>
                <w:i/>
                <w:sz w:val="26"/>
                <w:szCs w:val="26"/>
              </w:rPr>
              <w:t xml:space="preserve"> 26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9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2017</w:t>
            </w:r>
          </w:p>
        </w:tc>
      </w:tr>
    </w:tbl>
    <w:p w:rsidR="004B0D77" w:rsidRDefault="004B0D77" w:rsidP="004E4461"/>
    <w:p w:rsidR="004E4461" w:rsidRDefault="004E4461" w:rsidP="004E4461">
      <w:pPr>
        <w:spacing w:after="0" w:line="360" w:lineRule="auto"/>
      </w:pPr>
      <w:r>
        <w:tab/>
      </w:r>
      <w:r>
        <w:tab/>
      </w:r>
      <w:bookmarkStart w:id="0" w:name="_GoBack"/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MN-MG</w:t>
      </w:r>
      <w:proofErr w:type="gramStart"/>
      <w:r>
        <w:t>,TH,THCS</w:t>
      </w:r>
      <w:proofErr w:type="gramEnd"/>
      <w:r>
        <w:t xml:space="preserve"> </w:t>
      </w:r>
      <w:proofErr w:type="spellStart"/>
      <w:r>
        <w:t>và</w:t>
      </w:r>
      <w:proofErr w:type="spellEnd"/>
      <w:r>
        <w:t xml:space="preserve"> ĐVTT</w:t>
      </w:r>
      <w:bookmarkEnd w:id="0"/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proofErr w:type="spellStart"/>
      <w:r w:rsidRPr="004E4461">
        <w:rPr>
          <w:rFonts w:cs="Times New Roman"/>
          <w:szCs w:val="28"/>
        </w:rPr>
        <w:t>Nhằm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đánh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giá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kết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quả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hoạt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động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công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tác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bộ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 w:rsidRPr="004E4461">
        <w:rPr>
          <w:rFonts w:cs="Times New Roman"/>
          <w:szCs w:val="28"/>
        </w:rPr>
        <w:t xml:space="preserve"> 9 </w:t>
      </w:r>
      <w:proofErr w:type="spellStart"/>
      <w:r w:rsidRPr="004E4461">
        <w:rPr>
          <w:rFonts w:cs="Times New Roman"/>
          <w:szCs w:val="28"/>
        </w:rPr>
        <w:t>tháng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đầu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năm</w:t>
      </w:r>
      <w:proofErr w:type="spellEnd"/>
      <w:r w:rsidRPr="004E4461">
        <w:rPr>
          <w:rFonts w:cs="Times New Roman"/>
          <w:szCs w:val="28"/>
        </w:rPr>
        <w:t xml:space="preserve"> 2017, </w:t>
      </w:r>
      <w:proofErr w:type="spellStart"/>
      <w:r>
        <w:rPr>
          <w:rFonts w:cs="Times New Roman"/>
          <w:szCs w:val="28"/>
        </w:rPr>
        <w:t>Phòng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tạo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đề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nghị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các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vị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căn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cứ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chức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năng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nhiệm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vụ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của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vị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về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công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tác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bộ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báo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kết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quả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thực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hiện</w:t>
      </w:r>
      <w:proofErr w:type="spellEnd"/>
      <w:r w:rsidRPr="004E4461">
        <w:rPr>
          <w:rFonts w:cs="Times New Roman"/>
          <w:szCs w:val="28"/>
        </w:rPr>
        <w:t xml:space="preserve"> 9 </w:t>
      </w:r>
      <w:proofErr w:type="spellStart"/>
      <w:r w:rsidRPr="004E4461">
        <w:rPr>
          <w:rFonts w:cs="Times New Roman"/>
          <w:szCs w:val="28"/>
        </w:rPr>
        <w:t>tháng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đầu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năm</w:t>
      </w:r>
      <w:proofErr w:type="spellEnd"/>
      <w:r w:rsidRPr="004E4461">
        <w:rPr>
          <w:rFonts w:cs="Times New Roman"/>
          <w:szCs w:val="28"/>
        </w:rPr>
        <w:t xml:space="preserve"> 2017, </w:t>
      </w:r>
      <w:proofErr w:type="spellStart"/>
      <w:r w:rsidRPr="004E4461">
        <w:rPr>
          <w:rFonts w:cs="Times New Roman"/>
          <w:szCs w:val="28"/>
        </w:rPr>
        <w:t>với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những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nội</w:t>
      </w:r>
      <w:proofErr w:type="spellEnd"/>
      <w:r>
        <w:rPr>
          <w:rFonts w:cs="Times New Roman"/>
          <w:szCs w:val="28"/>
        </w:rPr>
        <w:t xml:space="preserve"> dung </w:t>
      </w:r>
      <w:proofErr w:type="spellStart"/>
      <w:r>
        <w:rPr>
          <w:rFonts w:cs="Times New Roman"/>
          <w:szCs w:val="28"/>
        </w:rPr>
        <w:t>như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sau</w:t>
      </w:r>
      <w:proofErr w:type="spellEnd"/>
      <w:r w:rsidRPr="004E4461">
        <w:rPr>
          <w:rFonts w:cs="Times New Roman"/>
          <w:szCs w:val="28"/>
        </w:rPr>
        <w:t>: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4E4461">
        <w:rPr>
          <w:rFonts w:cs="Times New Roman"/>
          <w:b/>
          <w:szCs w:val="28"/>
        </w:rPr>
        <w:t xml:space="preserve">1. </w:t>
      </w:r>
      <w:proofErr w:type="spellStart"/>
      <w:r w:rsidRPr="004E4461">
        <w:rPr>
          <w:rFonts w:cs="Times New Roman"/>
          <w:b/>
          <w:szCs w:val="28"/>
        </w:rPr>
        <w:t>Công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tác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quán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triệt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nâng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cao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nhận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thức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về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công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tác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cán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bộ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nữ</w:t>
      </w:r>
      <w:proofErr w:type="spellEnd"/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- </w:t>
      </w:r>
      <w:proofErr w:type="spellStart"/>
      <w:r w:rsidRPr="004E4461">
        <w:rPr>
          <w:rFonts w:cs="Times New Roman"/>
          <w:szCs w:val="28"/>
        </w:rPr>
        <w:t>Công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tác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tuyên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truyền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giáo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dục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về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giới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kiến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thức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pháp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luật</w:t>
      </w:r>
      <w:proofErr w:type="spellEnd"/>
      <w:r w:rsidRPr="004E4461">
        <w:rPr>
          <w:rFonts w:cs="Times New Roman"/>
          <w:szCs w:val="28"/>
        </w:rPr>
        <w:t xml:space="preserve">, y </w:t>
      </w:r>
      <w:proofErr w:type="spellStart"/>
      <w:r w:rsidRPr="004E4461">
        <w:rPr>
          <w:rFonts w:cs="Times New Roman"/>
          <w:szCs w:val="28"/>
        </w:rPr>
        <w:t>tế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giáo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dục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đạo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đức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lối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sống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proofErr w:type="gramStart"/>
      <w:r w:rsidRPr="004E4461">
        <w:rPr>
          <w:rFonts w:cs="Times New Roman"/>
          <w:szCs w:val="28"/>
        </w:rPr>
        <w:t>lao</w:t>
      </w:r>
      <w:proofErr w:type="spellEnd"/>
      <w:proofErr w:type="gram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động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>
        <w:rPr>
          <w:rFonts w:cs="Times New Roman"/>
          <w:szCs w:val="28"/>
        </w:rPr>
        <w:t>;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- </w:t>
      </w:r>
      <w:proofErr w:type="spellStart"/>
      <w:r w:rsidRPr="004E4461">
        <w:rPr>
          <w:rFonts w:cs="Times New Roman"/>
          <w:szCs w:val="28"/>
        </w:rPr>
        <w:t>Tôn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vinh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nhân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rộng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điển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hình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bộ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trong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công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tác</w:t>
      </w:r>
      <w:proofErr w:type="spellEnd"/>
      <w:r w:rsidRPr="004E4461">
        <w:rPr>
          <w:rFonts w:cs="Times New Roman"/>
          <w:szCs w:val="28"/>
        </w:rPr>
        <w:t>.</w:t>
      </w:r>
    </w:p>
    <w:p w:rsidR="004E4461" w:rsidRPr="004E41FA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i/>
          <w:szCs w:val="28"/>
        </w:rPr>
      </w:pPr>
      <w:r w:rsidRPr="004E4461">
        <w:rPr>
          <w:rFonts w:cs="Times New Roman"/>
          <w:b/>
          <w:szCs w:val="28"/>
        </w:rPr>
        <w:t xml:space="preserve">2. </w:t>
      </w:r>
      <w:proofErr w:type="spellStart"/>
      <w:r w:rsidRPr="004E4461">
        <w:rPr>
          <w:rFonts w:cs="Times New Roman"/>
          <w:b/>
          <w:szCs w:val="28"/>
        </w:rPr>
        <w:t>Trong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công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tác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cán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bộ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nữ</w:t>
      </w:r>
      <w:proofErr w:type="spellEnd"/>
      <w:r w:rsidR="004E41FA">
        <w:rPr>
          <w:rFonts w:cs="Times New Roman"/>
          <w:b/>
          <w:szCs w:val="28"/>
        </w:rPr>
        <w:t xml:space="preserve"> </w:t>
      </w:r>
      <w:r w:rsidR="004E41FA" w:rsidRPr="004E41FA">
        <w:rPr>
          <w:rFonts w:cs="Times New Roman"/>
          <w:i/>
          <w:szCs w:val="28"/>
        </w:rPr>
        <w:t>(</w:t>
      </w:r>
      <w:proofErr w:type="spellStart"/>
      <w:r w:rsidR="004E41FA" w:rsidRPr="004E41FA">
        <w:rPr>
          <w:rFonts w:cs="Times New Roman"/>
          <w:i/>
          <w:szCs w:val="28"/>
        </w:rPr>
        <w:t>Đính</w:t>
      </w:r>
      <w:proofErr w:type="spellEnd"/>
      <w:r w:rsidR="004E41FA" w:rsidRPr="004E41FA">
        <w:rPr>
          <w:rFonts w:cs="Times New Roman"/>
          <w:i/>
          <w:szCs w:val="28"/>
        </w:rPr>
        <w:t xml:space="preserve"> </w:t>
      </w:r>
      <w:proofErr w:type="spellStart"/>
      <w:r w:rsidR="004E41FA" w:rsidRPr="004E41FA">
        <w:rPr>
          <w:rFonts w:cs="Times New Roman"/>
          <w:i/>
          <w:szCs w:val="28"/>
        </w:rPr>
        <w:t>kèm</w:t>
      </w:r>
      <w:proofErr w:type="spellEnd"/>
      <w:r w:rsidR="004E41FA" w:rsidRPr="004E41FA">
        <w:rPr>
          <w:rFonts w:cs="Times New Roman"/>
          <w:i/>
          <w:szCs w:val="28"/>
        </w:rPr>
        <w:t xml:space="preserve"> </w:t>
      </w:r>
      <w:proofErr w:type="spellStart"/>
      <w:r w:rsidR="004E41FA" w:rsidRPr="004E41FA">
        <w:rPr>
          <w:rFonts w:cs="Times New Roman"/>
          <w:i/>
          <w:szCs w:val="28"/>
        </w:rPr>
        <w:t>mẫ</w:t>
      </w:r>
      <w:r w:rsidR="004E41FA">
        <w:rPr>
          <w:rFonts w:cs="Times New Roman"/>
          <w:i/>
          <w:szCs w:val="28"/>
        </w:rPr>
        <w:t>u</w:t>
      </w:r>
      <w:proofErr w:type="spellEnd"/>
      <w:r w:rsidR="004E41FA">
        <w:rPr>
          <w:rFonts w:cs="Times New Roman"/>
          <w:i/>
          <w:szCs w:val="28"/>
        </w:rPr>
        <w:t xml:space="preserve"> </w:t>
      </w:r>
      <w:proofErr w:type="spellStart"/>
      <w:r w:rsidR="004E41FA">
        <w:rPr>
          <w:rFonts w:cs="Times New Roman"/>
          <w:i/>
          <w:szCs w:val="28"/>
        </w:rPr>
        <w:t>báo</w:t>
      </w:r>
      <w:proofErr w:type="spellEnd"/>
      <w:r w:rsidR="004E41FA">
        <w:rPr>
          <w:rFonts w:cs="Times New Roman"/>
          <w:i/>
          <w:szCs w:val="28"/>
        </w:rPr>
        <w:t xml:space="preserve"> </w:t>
      </w:r>
      <w:proofErr w:type="spellStart"/>
      <w:r w:rsidR="004E41FA">
        <w:rPr>
          <w:rFonts w:cs="Times New Roman"/>
          <w:i/>
          <w:szCs w:val="28"/>
        </w:rPr>
        <w:t>cáo</w:t>
      </w:r>
      <w:proofErr w:type="spellEnd"/>
      <w:r w:rsidR="004E41FA" w:rsidRPr="004E41FA">
        <w:rPr>
          <w:rFonts w:cs="Times New Roman"/>
          <w:i/>
          <w:szCs w:val="28"/>
        </w:rPr>
        <w:t xml:space="preserve">) 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- </w:t>
      </w:r>
      <w:proofErr w:type="spellStart"/>
      <w:r w:rsidRPr="004E4461">
        <w:rPr>
          <w:rFonts w:cs="Times New Roman"/>
          <w:szCs w:val="28"/>
        </w:rPr>
        <w:t>Giới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thiệu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đào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tạo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về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chuyên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môn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lý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luận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chính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trị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bồi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dưỡng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nghiệp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vụ</w:t>
      </w:r>
      <w:proofErr w:type="spellEnd"/>
      <w:r>
        <w:rPr>
          <w:rFonts w:cs="Times New Roman"/>
          <w:szCs w:val="28"/>
        </w:rPr>
        <w:t>;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- </w:t>
      </w:r>
      <w:proofErr w:type="spellStart"/>
      <w:r w:rsidRPr="004E4461">
        <w:rPr>
          <w:rFonts w:cs="Times New Roman"/>
          <w:szCs w:val="28"/>
        </w:rPr>
        <w:t>Công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tác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quy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hoạch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bộ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 w:rsidRPr="004E4461">
        <w:rPr>
          <w:rFonts w:cs="Times New Roman"/>
          <w:szCs w:val="28"/>
        </w:rPr>
        <w:t xml:space="preserve">; </w:t>
      </w:r>
      <w:proofErr w:type="spellStart"/>
      <w:r w:rsidRPr="004E4461">
        <w:rPr>
          <w:rFonts w:cs="Times New Roman"/>
          <w:szCs w:val="28"/>
        </w:rPr>
        <w:t>cán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bộ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tham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gia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cấp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ủy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chính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quyền</w:t>
      </w:r>
      <w:proofErr w:type="spellEnd"/>
      <w:r w:rsidRPr="004E4461">
        <w:rPr>
          <w:rFonts w:cs="Times New Roman"/>
          <w:szCs w:val="28"/>
        </w:rPr>
        <w:t xml:space="preserve">; </w:t>
      </w:r>
      <w:proofErr w:type="spellStart"/>
      <w:r w:rsidRPr="004E4461">
        <w:rPr>
          <w:rFonts w:cs="Times New Roman"/>
          <w:szCs w:val="28"/>
        </w:rPr>
        <w:t>bổ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nhiệm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chức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vụ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lãnh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đạo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quản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lý</w:t>
      </w:r>
      <w:proofErr w:type="spellEnd"/>
      <w:r>
        <w:rPr>
          <w:rFonts w:cs="Times New Roman"/>
          <w:szCs w:val="28"/>
        </w:rPr>
        <w:t>;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- </w:t>
      </w:r>
      <w:proofErr w:type="spellStart"/>
      <w:r w:rsidRPr="004E4461">
        <w:rPr>
          <w:rFonts w:cs="Times New Roman"/>
          <w:szCs w:val="28"/>
        </w:rPr>
        <w:t>Phát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triển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đảng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viên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là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>
        <w:rPr>
          <w:rFonts w:cs="Times New Roman"/>
          <w:szCs w:val="28"/>
        </w:rPr>
        <w:t>.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4E4461">
        <w:rPr>
          <w:rFonts w:cs="Times New Roman"/>
          <w:b/>
          <w:szCs w:val="28"/>
        </w:rPr>
        <w:t xml:space="preserve">3. </w:t>
      </w:r>
      <w:proofErr w:type="spellStart"/>
      <w:r w:rsidRPr="004E4461">
        <w:rPr>
          <w:rFonts w:cs="Times New Roman"/>
          <w:b/>
          <w:szCs w:val="28"/>
        </w:rPr>
        <w:t>Tổ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chức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các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hoạt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động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phong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trào</w:t>
      </w:r>
      <w:proofErr w:type="spellEnd"/>
      <w:r w:rsidRPr="004E4461">
        <w:rPr>
          <w:rFonts w:cs="Times New Roman"/>
          <w:b/>
          <w:szCs w:val="28"/>
        </w:rPr>
        <w:t xml:space="preserve"> – </w:t>
      </w:r>
      <w:proofErr w:type="spellStart"/>
      <w:r w:rsidRPr="004E4461">
        <w:rPr>
          <w:rFonts w:cs="Times New Roman"/>
          <w:b/>
          <w:szCs w:val="28"/>
        </w:rPr>
        <w:t>chăm</w:t>
      </w:r>
      <w:proofErr w:type="spellEnd"/>
      <w:r w:rsidRPr="004E4461">
        <w:rPr>
          <w:rFonts w:cs="Times New Roman"/>
          <w:b/>
          <w:szCs w:val="28"/>
        </w:rPr>
        <w:t xml:space="preserve"> lo </w:t>
      </w:r>
      <w:proofErr w:type="spellStart"/>
      <w:r w:rsidRPr="004E4461">
        <w:rPr>
          <w:rFonts w:cs="Times New Roman"/>
          <w:b/>
          <w:szCs w:val="28"/>
        </w:rPr>
        <w:t>đời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sống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cán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bộ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nữ</w:t>
      </w:r>
      <w:proofErr w:type="spellEnd"/>
      <w:r w:rsidRPr="004E4461">
        <w:rPr>
          <w:rFonts w:cs="Times New Roman"/>
          <w:b/>
          <w:szCs w:val="28"/>
        </w:rPr>
        <w:t xml:space="preserve"> 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- </w:t>
      </w:r>
      <w:proofErr w:type="spellStart"/>
      <w:r w:rsidRPr="004E4461">
        <w:rPr>
          <w:rFonts w:cs="Times New Roman"/>
          <w:szCs w:val="28"/>
        </w:rPr>
        <w:t>Tổ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chức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các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hoạt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động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nhân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kỷ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niệm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ngày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Quốc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tế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Phụ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 w:rsidRPr="004E4461">
        <w:rPr>
          <w:rFonts w:cs="Times New Roman"/>
          <w:szCs w:val="28"/>
        </w:rPr>
        <w:t xml:space="preserve"> 8/3</w:t>
      </w:r>
      <w:r>
        <w:rPr>
          <w:rFonts w:cs="Times New Roman"/>
          <w:szCs w:val="28"/>
        </w:rPr>
        <w:t>;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- </w:t>
      </w:r>
      <w:proofErr w:type="spellStart"/>
      <w:r w:rsidRPr="004E4461">
        <w:rPr>
          <w:rFonts w:cs="Times New Roman"/>
          <w:szCs w:val="28"/>
        </w:rPr>
        <w:t>Chăm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sóc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sức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khỏe</w:t>
      </w:r>
      <w:proofErr w:type="spellEnd"/>
      <w:r w:rsidRPr="004E4461">
        <w:rPr>
          <w:rFonts w:cs="Times New Roman"/>
          <w:szCs w:val="28"/>
        </w:rPr>
        <w:t xml:space="preserve">, </w:t>
      </w:r>
      <w:proofErr w:type="spellStart"/>
      <w:r w:rsidRPr="004E4461">
        <w:rPr>
          <w:rFonts w:cs="Times New Roman"/>
          <w:szCs w:val="28"/>
        </w:rPr>
        <w:t>chế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độ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khác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cho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bộ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nữ</w:t>
      </w:r>
      <w:proofErr w:type="spellEnd"/>
      <w:r>
        <w:rPr>
          <w:rFonts w:cs="Times New Roman"/>
          <w:szCs w:val="28"/>
        </w:rPr>
        <w:t>;</w:t>
      </w:r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4E4461">
        <w:rPr>
          <w:rFonts w:cs="Times New Roman"/>
          <w:b/>
          <w:szCs w:val="28"/>
        </w:rPr>
        <w:t xml:space="preserve">4. </w:t>
      </w:r>
      <w:proofErr w:type="spellStart"/>
      <w:r w:rsidRPr="004E4461">
        <w:rPr>
          <w:rFonts w:cs="Times New Roman"/>
          <w:b/>
          <w:szCs w:val="28"/>
        </w:rPr>
        <w:t>Nhận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xét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đánh</w:t>
      </w:r>
      <w:proofErr w:type="spellEnd"/>
      <w:r w:rsidRPr="004E4461">
        <w:rPr>
          <w:rFonts w:cs="Times New Roman"/>
          <w:b/>
          <w:szCs w:val="28"/>
        </w:rPr>
        <w:t xml:space="preserve"> </w:t>
      </w:r>
      <w:proofErr w:type="spellStart"/>
      <w:r w:rsidRPr="004E4461">
        <w:rPr>
          <w:rFonts w:cs="Times New Roman"/>
          <w:b/>
          <w:szCs w:val="28"/>
        </w:rPr>
        <w:t>giá</w:t>
      </w:r>
      <w:proofErr w:type="spellEnd"/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* </w:t>
      </w:r>
      <w:proofErr w:type="spellStart"/>
      <w:r w:rsidRPr="004E4461">
        <w:rPr>
          <w:rFonts w:cs="Times New Roman"/>
          <w:szCs w:val="28"/>
        </w:rPr>
        <w:t>Mặt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được</w:t>
      </w:r>
      <w:proofErr w:type="spellEnd"/>
    </w:p>
    <w:p w:rsidR="004E4461" w:rsidRPr="004E4461" w:rsidRDefault="004E4461" w:rsidP="004E4461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4E4461">
        <w:rPr>
          <w:rFonts w:cs="Times New Roman"/>
          <w:szCs w:val="28"/>
        </w:rPr>
        <w:t xml:space="preserve">* </w:t>
      </w:r>
      <w:proofErr w:type="spellStart"/>
      <w:r w:rsidRPr="004E4461">
        <w:rPr>
          <w:rFonts w:cs="Times New Roman"/>
          <w:szCs w:val="28"/>
        </w:rPr>
        <w:t>Hạn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chế</w:t>
      </w:r>
      <w:proofErr w:type="spellEnd"/>
      <w:r w:rsidRPr="004E4461">
        <w:rPr>
          <w:rFonts w:cs="Times New Roman"/>
          <w:szCs w:val="28"/>
        </w:rPr>
        <w:t xml:space="preserve"> - </w:t>
      </w:r>
      <w:proofErr w:type="spellStart"/>
      <w:r w:rsidRPr="004E4461">
        <w:rPr>
          <w:rFonts w:cs="Times New Roman"/>
          <w:szCs w:val="28"/>
        </w:rPr>
        <w:t>nguyên</w:t>
      </w:r>
      <w:proofErr w:type="spellEnd"/>
      <w:r w:rsidRPr="004E4461">
        <w:rPr>
          <w:rFonts w:cs="Times New Roman"/>
          <w:szCs w:val="28"/>
        </w:rPr>
        <w:t xml:space="preserve"> </w:t>
      </w:r>
      <w:proofErr w:type="spellStart"/>
      <w:r w:rsidRPr="004E4461">
        <w:rPr>
          <w:rFonts w:cs="Times New Roman"/>
          <w:szCs w:val="28"/>
        </w:rPr>
        <w:t>nhân</w:t>
      </w:r>
      <w:proofErr w:type="spellEnd"/>
    </w:p>
    <w:p w:rsidR="004E4461" w:rsidRDefault="008439C4" w:rsidP="008439C4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proofErr w:type="spellStart"/>
      <w:proofErr w:type="gramStart"/>
      <w:r w:rsidRPr="008439C4">
        <w:rPr>
          <w:rFonts w:cs="Times New Roman"/>
          <w:szCs w:val="28"/>
        </w:rPr>
        <w:t>Đề</w:t>
      </w:r>
      <w:proofErr w:type="spellEnd"/>
      <w:r w:rsidRPr="008439C4">
        <w:rPr>
          <w:rFonts w:cs="Times New Roman"/>
          <w:szCs w:val="28"/>
        </w:rPr>
        <w:t xml:space="preserve"> </w:t>
      </w:r>
      <w:proofErr w:type="spellStart"/>
      <w:r w:rsidRPr="008439C4">
        <w:rPr>
          <w:rFonts w:cs="Times New Roman"/>
          <w:szCs w:val="28"/>
        </w:rPr>
        <w:t>nghị</w:t>
      </w:r>
      <w:proofErr w:type="spellEnd"/>
      <w:r w:rsidRPr="008439C4">
        <w:rPr>
          <w:rFonts w:cs="Times New Roman"/>
          <w:szCs w:val="28"/>
        </w:rPr>
        <w:t xml:space="preserve"> </w:t>
      </w:r>
      <w:proofErr w:type="spellStart"/>
      <w:r w:rsidRPr="008439C4">
        <w:rPr>
          <w:rFonts w:cs="Times New Roman"/>
          <w:szCs w:val="28"/>
        </w:rPr>
        <w:t>Các</w:t>
      </w:r>
      <w:proofErr w:type="spellEnd"/>
      <w:r w:rsidRPr="008439C4">
        <w:rPr>
          <w:rFonts w:cs="Times New Roman"/>
          <w:szCs w:val="28"/>
        </w:rPr>
        <w:t xml:space="preserve"> </w:t>
      </w:r>
      <w:proofErr w:type="spellStart"/>
      <w:r w:rsidRPr="008439C4">
        <w:rPr>
          <w:rFonts w:cs="Times New Roman"/>
          <w:szCs w:val="28"/>
        </w:rPr>
        <w:t>trường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 w:rsidR="004E4461" w:rsidRPr="004E4461">
        <w:rPr>
          <w:rFonts w:cs="Times New Roman"/>
          <w:szCs w:val="28"/>
        </w:rPr>
        <w:t>gửi</w:t>
      </w:r>
      <w:proofErr w:type="spellEnd"/>
      <w:r w:rsidR="004E4461" w:rsidRPr="004E4461">
        <w:rPr>
          <w:rFonts w:cs="Times New Roman"/>
          <w:szCs w:val="28"/>
        </w:rPr>
        <w:t xml:space="preserve"> </w:t>
      </w:r>
      <w:proofErr w:type="spellStart"/>
      <w:r w:rsidR="004E4461" w:rsidRPr="004E4461">
        <w:rPr>
          <w:rFonts w:cs="Times New Roman"/>
          <w:szCs w:val="28"/>
        </w:rPr>
        <w:t>báo</w:t>
      </w:r>
      <w:proofErr w:type="spellEnd"/>
      <w:r w:rsidR="004E4461" w:rsidRPr="004E4461">
        <w:rPr>
          <w:rFonts w:cs="Times New Roman"/>
          <w:szCs w:val="28"/>
        </w:rPr>
        <w:t xml:space="preserve"> </w:t>
      </w:r>
      <w:proofErr w:type="spellStart"/>
      <w:r w:rsidR="004E4461" w:rsidRPr="004E4461">
        <w:rPr>
          <w:rFonts w:cs="Times New Roman"/>
          <w:szCs w:val="28"/>
        </w:rPr>
        <w:t>cáo</w:t>
      </w:r>
      <w:proofErr w:type="spellEnd"/>
      <w:r w:rsidR="004E4461" w:rsidRPr="004E4461">
        <w:rPr>
          <w:rFonts w:cs="Times New Roman"/>
          <w:szCs w:val="28"/>
        </w:rPr>
        <w:t xml:space="preserve"> </w:t>
      </w:r>
      <w:proofErr w:type="spellStart"/>
      <w:r w:rsidR="004E4461" w:rsidRPr="004E4461">
        <w:rPr>
          <w:rFonts w:cs="Times New Roman"/>
          <w:szCs w:val="28"/>
        </w:rPr>
        <w:t>về</w:t>
      </w:r>
      <w:proofErr w:type="spellEnd"/>
      <w:r w:rsidR="004E4461" w:rsidRP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văn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phòng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Phòng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Giáo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dục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và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Đào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4E4461">
        <w:rPr>
          <w:rFonts w:cs="Times New Roman"/>
          <w:szCs w:val="28"/>
        </w:rPr>
        <w:t>tạo</w:t>
      </w:r>
      <w:proofErr w:type="spellEnd"/>
      <w:r w:rsidR="004E4461">
        <w:rPr>
          <w:rFonts w:cs="Times New Roman"/>
          <w:szCs w:val="28"/>
        </w:rPr>
        <w:t xml:space="preserve"> </w:t>
      </w:r>
      <w:proofErr w:type="spellStart"/>
      <w:r w:rsidR="009D6F8E">
        <w:rPr>
          <w:rFonts w:cs="Times New Roman"/>
          <w:b/>
          <w:szCs w:val="28"/>
        </w:rPr>
        <w:t>hạn</w:t>
      </w:r>
      <w:proofErr w:type="spellEnd"/>
      <w:r w:rsidR="009D6F8E">
        <w:rPr>
          <w:rFonts w:cs="Times New Roman"/>
          <w:b/>
          <w:szCs w:val="28"/>
        </w:rPr>
        <w:t xml:space="preserve"> </w:t>
      </w:r>
      <w:proofErr w:type="spellStart"/>
      <w:r w:rsidR="009D6F8E">
        <w:rPr>
          <w:rFonts w:cs="Times New Roman"/>
          <w:b/>
          <w:szCs w:val="28"/>
        </w:rPr>
        <w:t>chót</w:t>
      </w:r>
      <w:proofErr w:type="spellEnd"/>
      <w:r w:rsidR="004E4461" w:rsidRPr="004E4461">
        <w:rPr>
          <w:rFonts w:cs="Times New Roman"/>
          <w:b/>
          <w:szCs w:val="28"/>
        </w:rPr>
        <w:t xml:space="preserve"> </w:t>
      </w:r>
      <w:proofErr w:type="spellStart"/>
      <w:r w:rsidR="004E4461" w:rsidRPr="004E4461">
        <w:rPr>
          <w:rFonts w:cs="Times New Roman"/>
          <w:b/>
          <w:szCs w:val="28"/>
        </w:rPr>
        <w:t>ngày</w:t>
      </w:r>
      <w:proofErr w:type="spellEnd"/>
      <w:r w:rsidR="004E4461" w:rsidRPr="004E4461">
        <w:rPr>
          <w:rFonts w:cs="Times New Roman"/>
          <w:b/>
          <w:szCs w:val="28"/>
        </w:rPr>
        <w:t xml:space="preserve"> 28/9/2017</w:t>
      </w:r>
      <w:r>
        <w:rPr>
          <w:rFonts w:cs="Times New Roman"/>
          <w:b/>
          <w:szCs w:val="28"/>
        </w:rPr>
        <w:t>.</w:t>
      </w:r>
      <w:proofErr w:type="gramEnd"/>
      <w:r>
        <w:rPr>
          <w:rFonts w:cs="Times New Roman"/>
          <w:b/>
          <w:szCs w:val="28"/>
        </w:rPr>
        <w:t xml:space="preserve"> </w:t>
      </w:r>
    </w:p>
    <w:p w:rsidR="008439C4" w:rsidRPr="004E4461" w:rsidRDefault="008439C4" w:rsidP="008439C4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439C4" w:rsidTr="008439C4">
        <w:tc>
          <w:tcPr>
            <w:tcW w:w="4644" w:type="dxa"/>
          </w:tcPr>
          <w:p w:rsidR="008439C4" w:rsidRDefault="008439C4" w:rsidP="008439C4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Nơi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nhận</w:t>
            </w:r>
            <w:proofErr w:type="spellEnd"/>
            <w:r>
              <w:rPr>
                <w:b/>
                <w:i/>
                <w:sz w:val="22"/>
              </w:rPr>
              <w:t>:</w:t>
            </w:r>
          </w:p>
          <w:p w:rsidR="008439C4" w:rsidRDefault="008439C4" w:rsidP="008439C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>;</w:t>
            </w:r>
          </w:p>
          <w:p w:rsidR="008439C4" w:rsidRPr="008439C4" w:rsidRDefault="008439C4" w:rsidP="008439C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VT.</w:t>
            </w:r>
          </w:p>
        </w:tc>
        <w:tc>
          <w:tcPr>
            <w:tcW w:w="4644" w:type="dxa"/>
          </w:tcPr>
          <w:p w:rsidR="008439C4" w:rsidRPr="008439C4" w:rsidRDefault="008439C4" w:rsidP="008439C4">
            <w:pPr>
              <w:jc w:val="center"/>
              <w:rPr>
                <w:b/>
                <w:sz w:val="26"/>
                <w:szCs w:val="26"/>
              </w:rPr>
            </w:pPr>
            <w:r w:rsidRPr="008439C4">
              <w:rPr>
                <w:b/>
                <w:sz w:val="26"/>
                <w:szCs w:val="26"/>
              </w:rPr>
              <w:t>KT. TRƯỞNG PHÒNG</w:t>
            </w:r>
          </w:p>
          <w:p w:rsidR="008439C4" w:rsidRPr="008439C4" w:rsidRDefault="008439C4" w:rsidP="008439C4">
            <w:pPr>
              <w:jc w:val="center"/>
              <w:rPr>
                <w:b/>
                <w:sz w:val="26"/>
                <w:szCs w:val="26"/>
              </w:rPr>
            </w:pPr>
            <w:r w:rsidRPr="008439C4">
              <w:rPr>
                <w:b/>
                <w:sz w:val="26"/>
                <w:szCs w:val="26"/>
              </w:rPr>
              <w:t>PHÓ TRƯỞNG PHÒNG</w:t>
            </w:r>
          </w:p>
          <w:p w:rsidR="008439C4" w:rsidRPr="008D214A" w:rsidRDefault="008D214A" w:rsidP="008439C4">
            <w:pPr>
              <w:jc w:val="center"/>
              <w:rPr>
                <w:sz w:val="26"/>
                <w:szCs w:val="26"/>
              </w:rPr>
            </w:pPr>
            <w:r w:rsidRPr="008D214A">
              <w:rPr>
                <w:sz w:val="26"/>
                <w:szCs w:val="26"/>
              </w:rPr>
              <w:t>(</w:t>
            </w:r>
            <w:proofErr w:type="spellStart"/>
            <w:r w:rsidRPr="008D214A">
              <w:rPr>
                <w:sz w:val="26"/>
                <w:szCs w:val="26"/>
              </w:rPr>
              <w:t>đã</w:t>
            </w:r>
            <w:proofErr w:type="spellEnd"/>
            <w:r w:rsidRPr="008D214A">
              <w:rPr>
                <w:sz w:val="26"/>
                <w:szCs w:val="26"/>
              </w:rPr>
              <w:t xml:space="preserve"> </w:t>
            </w:r>
            <w:proofErr w:type="spellStart"/>
            <w:r w:rsidRPr="008D214A">
              <w:rPr>
                <w:sz w:val="26"/>
                <w:szCs w:val="26"/>
              </w:rPr>
              <w:t>ký</w:t>
            </w:r>
            <w:proofErr w:type="spellEnd"/>
            <w:r w:rsidRPr="008D214A">
              <w:rPr>
                <w:sz w:val="26"/>
                <w:szCs w:val="26"/>
              </w:rPr>
              <w:t>)</w:t>
            </w:r>
          </w:p>
          <w:p w:rsidR="008439C4" w:rsidRPr="008439C4" w:rsidRDefault="008439C4" w:rsidP="008439C4">
            <w:pPr>
              <w:jc w:val="center"/>
              <w:rPr>
                <w:b/>
                <w:sz w:val="26"/>
                <w:szCs w:val="26"/>
              </w:rPr>
            </w:pPr>
          </w:p>
          <w:p w:rsidR="008439C4" w:rsidRPr="008439C4" w:rsidRDefault="008439C4" w:rsidP="008439C4">
            <w:pPr>
              <w:jc w:val="center"/>
              <w:rPr>
                <w:b/>
                <w:sz w:val="26"/>
                <w:szCs w:val="26"/>
              </w:rPr>
            </w:pPr>
          </w:p>
          <w:p w:rsidR="008439C4" w:rsidRPr="008439C4" w:rsidRDefault="008439C4" w:rsidP="008439C4">
            <w:pPr>
              <w:jc w:val="center"/>
              <w:rPr>
                <w:b/>
                <w:szCs w:val="28"/>
              </w:rPr>
            </w:pPr>
            <w:proofErr w:type="spellStart"/>
            <w:r w:rsidRPr="008439C4">
              <w:rPr>
                <w:b/>
                <w:szCs w:val="28"/>
              </w:rPr>
              <w:t>Nguyễn</w:t>
            </w:r>
            <w:proofErr w:type="spellEnd"/>
            <w:r w:rsidRPr="008439C4">
              <w:rPr>
                <w:b/>
                <w:szCs w:val="28"/>
              </w:rPr>
              <w:t xml:space="preserve"> Kim </w:t>
            </w:r>
            <w:proofErr w:type="spellStart"/>
            <w:r w:rsidRPr="008439C4">
              <w:rPr>
                <w:b/>
                <w:szCs w:val="28"/>
              </w:rPr>
              <w:t>Phượng</w:t>
            </w:r>
            <w:proofErr w:type="spellEnd"/>
            <w:r w:rsidRPr="008439C4">
              <w:rPr>
                <w:b/>
                <w:szCs w:val="28"/>
              </w:rPr>
              <w:t xml:space="preserve"> </w:t>
            </w:r>
          </w:p>
        </w:tc>
      </w:tr>
    </w:tbl>
    <w:p w:rsidR="004E4461" w:rsidRDefault="004E4461" w:rsidP="004E4461">
      <w:pPr>
        <w:spacing w:before="120" w:after="120" w:line="240" w:lineRule="auto"/>
        <w:rPr>
          <w:szCs w:val="28"/>
        </w:rPr>
      </w:pPr>
    </w:p>
    <w:tbl>
      <w:tblPr>
        <w:tblStyle w:val="TableGri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04"/>
      </w:tblGrid>
      <w:tr w:rsidR="00C3685F" w:rsidTr="00FE79E0">
        <w:tc>
          <w:tcPr>
            <w:tcW w:w="4644" w:type="dxa"/>
          </w:tcPr>
          <w:p w:rsidR="00C3685F" w:rsidRPr="004E4461" w:rsidRDefault="00C3685F" w:rsidP="00FE79E0">
            <w:pPr>
              <w:jc w:val="center"/>
              <w:rPr>
                <w:sz w:val="26"/>
                <w:szCs w:val="26"/>
              </w:rPr>
            </w:pPr>
            <w:r w:rsidRPr="004E4461">
              <w:rPr>
                <w:sz w:val="26"/>
                <w:szCs w:val="26"/>
              </w:rPr>
              <w:lastRenderedPageBreak/>
              <w:t>ỦY BAN NHÂN DÂN QUẬN 12</w:t>
            </w:r>
          </w:p>
          <w:p w:rsidR="00C3685F" w:rsidRPr="004E4461" w:rsidRDefault="00C3685F" w:rsidP="00FE79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56E8F" wp14:editId="63EF3CA5">
                      <wp:simplePos x="0" y="0"/>
                      <wp:positionH relativeFrom="column">
                        <wp:posOffset>889055</wp:posOffset>
                      </wp:positionH>
                      <wp:positionV relativeFrom="paragraph">
                        <wp:posOffset>244585</wp:posOffset>
                      </wp:positionV>
                      <wp:extent cx="1232452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19.25pt" to="167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TRƯỜNG.</w:t>
            </w:r>
            <w:r w:rsidRPr="00C3685F">
              <w:rPr>
                <w:sz w:val="26"/>
                <w:szCs w:val="26"/>
              </w:rPr>
              <w:t>........................................</w:t>
            </w:r>
          </w:p>
        </w:tc>
        <w:tc>
          <w:tcPr>
            <w:tcW w:w="5704" w:type="dxa"/>
          </w:tcPr>
          <w:p w:rsidR="00C3685F" w:rsidRDefault="00C3685F" w:rsidP="00FE79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3685F" w:rsidRDefault="00C3685F" w:rsidP="00FE79E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3685F" w:rsidRPr="004E4461" w:rsidRDefault="00C3685F" w:rsidP="00FE79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66A0B" wp14:editId="674F1B9C">
                      <wp:simplePos x="0" y="0"/>
                      <wp:positionH relativeFrom="column">
                        <wp:posOffset>762827</wp:posOffset>
                      </wp:positionH>
                      <wp:positionV relativeFrom="paragraph">
                        <wp:posOffset>54720</wp:posOffset>
                      </wp:positionV>
                      <wp:extent cx="1979875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4.3pt" to="215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</w:tbl>
    <w:p w:rsidR="00C3685F" w:rsidRDefault="00C3685F" w:rsidP="00C3685F">
      <w:pPr>
        <w:spacing w:before="120" w:after="120" w:line="240" w:lineRule="auto"/>
        <w:jc w:val="center"/>
        <w:rPr>
          <w:rFonts w:cs="Times New Roman"/>
          <w:b/>
          <w:szCs w:val="28"/>
        </w:rPr>
      </w:pPr>
    </w:p>
    <w:p w:rsidR="00C3685F" w:rsidRDefault="00C3685F" w:rsidP="00C3685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BÁO CÁO</w:t>
      </w:r>
    </w:p>
    <w:p w:rsidR="00C3685F" w:rsidRDefault="00C3685F" w:rsidP="00C3685F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K</w:t>
      </w:r>
      <w:r w:rsidRPr="00C3685F">
        <w:rPr>
          <w:rFonts w:cs="Times New Roman"/>
          <w:b/>
          <w:szCs w:val="28"/>
        </w:rPr>
        <w:t>ết</w:t>
      </w:r>
      <w:proofErr w:type="spellEnd"/>
      <w:r w:rsidRPr="00C3685F">
        <w:rPr>
          <w:rFonts w:cs="Times New Roman"/>
          <w:b/>
          <w:szCs w:val="28"/>
        </w:rPr>
        <w:t xml:space="preserve"> </w:t>
      </w:r>
      <w:proofErr w:type="spellStart"/>
      <w:r w:rsidRPr="00C3685F">
        <w:rPr>
          <w:rFonts w:cs="Times New Roman"/>
          <w:b/>
          <w:szCs w:val="28"/>
        </w:rPr>
        <w:t>quả</w:t>
      </w:r>
      <w:proofErr w:type="spellEnd"/>
      <w:r w:rsidRPr="00C3685F"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hoạt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động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công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tác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cán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bộ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nữ</w:t>
      </w:r>
      <w:proofErr w:type="spellEnd"/>
      <w:r w:rsidRPr="00C3685F">
        <w:rPr>
          <w:rFonts w:cs="Times New Roman"/>
          <w:b/>
          <w:szCs w:val="28"/>
        </w:rPr>
        <w:t xml:space="preserve"> 9 </w:t>
      </w:r>
      <w:proofErr w:type="spellStart"/>
      <w:r w:rsidRPr="00C3685F">
        <w:rPr>
          <w:rFonts w:cs="Times New Roman"/>
          <w:b/>
          <w:szCs w:val="28"/>
        </w:rPr>
        <w:t>tháng</w:t>
      </w:r>
      <w:proofErr w:type="spellEnd"/>
      <w:r w:rsidRPr="00C3685F">
        <w:rPr>
          <w:rFonts w:cs="Times New Roman"/>
          <w:b/>
          <w:szCs w:val="28"/>
        </w:rPr>
        <w:t xml:space="preserve"> </w:t>
      </w:r>
      <w:proofErr w:type="spellStart"/>
      <w:r w:rsidRPr="00C3685F">
        <w:rPr>
          <w:rFonts w:cs="Times New Roman"/>
          <w:b/>
          <w:szCs w:val="28"/>
        </w:rPr>
        <w:t>đầu</w:t>
      </w:r>
      <w:proofErr w:type="spellEnd"/>
      <w:r w:rsidRPr="00C3685F">
        <w:rPr>
          <w:rFonts w:cs="Times New Roman"/>
          <w:b/>
          <w:szCs w:val="28"/>
        </w:rPr>
        <w:t xml:space="preserve"> </w:t>
      </w:r>
      <w:proofErr w:type="spellStart"/>
      <w:r w:rsidRPr="00C3685F">
        <w:rPr>
          <w:rFonts w:cs="Times New Roman"/>
          <w:b/>
          <w:szCs w:val="28"/>
        </w:rPr>
        <w:t>năm</w:t>
      </w:r>
      <w:proofErr w:type="spellEnd"/>
      <w:r w:rsidRPr="00C3685F">
        <w:rPr>
          <w:rFonts w:cs="Times New Roman"/>
          <w:b/>
          <w:szCs w:val="28"/>
        </w:rPr>
        <w:t xml:space="preserve"> 2017</w:t>
      </w:r>
    </w:p>
    <w:p w:rsidR="00C3685F" w:rsidRDefault="00C3685F" w:rsidP="00C3685F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57"/>
        <w:gridCol w:w="1094"/>
        <w:gridCol w:w="1418"/>
        <w:gridCol w:w="1417"/>
        <w:gridCol w:w="1701"/>
        <w:gridCol w:w="1418"/>
        <w:gridCol w:w="1417"/>
      </w:tblGrid>
      <w:tr w:rsidR="00D35589" w:rsidTr="00D35589">
        <w:tc>
          <w:tcPr>
            <w:tcW w:w="9322" w:type="dxa"/>
            <w:gridSpan w:val="7"/>
          </w:tcPr>
          <w:p w:rsidR="00D35589" w:rsidRDefault="00D35589" w:rsidP="00D35589">
            <w:pPr>
              <w:jc w:val="center"/>
              <w:rPr>
                <w:b/>
                <w:sz w:val="24"/>
                <w:szCs w:val="24"/>
              </w:rPr>
            </w:pPr>
          </w:p>
          <w:p w:rsidR="00D35589" w:rsidRDefault="00D35589" w:rsidP="00D35589">
            <w:pPr>
              <w:jc w:val="center"/>
              <w:rPr>
                <w:sz w:val="24"/>
                <w:szCs w:val="24"/>
              </w:rPr>
            </w:pPr>
            <w:proofErr w:type="spellStart"/>
            <w:r w:rsidRPr="00DC1DDC">
              <w:rPr>
                <w:b/>
                <w:sz w:val="24"/>
                <w:szCs w:val="24"/>
              </w:rPr>
              <w:t>Tổng</w:t>
            </w:r>
            <w:proofErr w:type="spellEnd"/>
            <w:r w:rsidRPr="00DC1D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1DDC">
              <w:rPr>
                <w:b/>
                <w:sz w:val="24"/>
                <w:szCs w:val="24"/>
              </w:rPr>
              <w:t>số</w:t>
            </w:r>
            <w:proofErr w:type="spellEnd"/>
            <w:r w:rsidRPr="00DC1DDC">
              <w:rPr>
                <w:b/>
                <w:sz w:val="24"/>
                <w:szCs w:val="24"/>
              </w:rPr>
              <w:t xml:space="preserve"> CB</w:t>
            </w:r>
            <w:proofErr w:type="gramStart"/>
            <w:r w:rsidRPr="00DC1DDC">
              <w:rPr>
                <w:b/>
                <w:sz w:val="24"/>
                <w:szCs w:val="24"/>
              </w:rPr>
              <w:t>,GV,NV</w:t>
            </w:r>
            <w:proofErr w:type="gramEnd"/>
            <w:r w:rsidRPr="00DC1DD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1DDC">
              <w:rPr>
                <w:sz w:val="24"/>
                <w:szCs w:val="24"/>
              </w:rPr>
              <w:t>........................</w:t>
            </w:r>
            <w:r>
              <w:rPr>
                <w:sz w:val="24"/>
                <w:szCs w:val="24"/>
              </w:rPr>
              <w:t>.............</w:t>
            </w:r>
          </w:p>
          <w:p w:rsidR="00D35589" w:rsidRPr="00D35589" w:rsidRDefault="00D35589" w:rsidP="00D355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89" w:rsidRPr="00D35589" w:rsidTr="00D35589">
        <w:tc>
          <w:tcPr>
            <w:tcW w:w="857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r w:rsidRPr="00D35589">
              <w:rPr>
                <w:sz w:val="24"/>
                <w:szCs w:val="24"/>
              </w:rPr>
              <w:t>CBQL (</w:t>
            </w:r>
            <w:proofErr w:type="spellStart"/>
            <w:r w:rsidRPr="00D35589">
              <w:rPr>
                <w:sz w:val="24"/>
                <w:szCs w:val="24"/>
              </w:rPr>
              <w:t>nữ</w:t>
            </w:r>
            <w:proofErr w:type="spellEnd"/>
            <w:r w:rsidRPr="00D35589">
              <w:rPr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r w:rsidRPr="00D35589">
              <w:rPr>
                <w:sz w:val="24"/>
                <w:szCs w:val="24"/>
              </w:rPr>
              <w:t>GV,NV (</w:t>
            </w:r>
            <w:proofErr w:type="spellStart"/>
            <w:r w:rsidRPr="00D35589">
              <w:rPr>
                <w:sz w:val="24"/>
                <w:szCs w:val="24"/>
              </w:rPr>
              <w:t>nữ</w:t>
            </w:r>
            <w:proofErr w:type="spellEnd"/>
            <w:r w:rsidRPr="00D3558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35589" w:rsidRPr="00D35589" w:rsidRDefault="00D35589" w:rsidP="00D35589">
            <w:pPr>
              <w:jc w:val="center"/>
              <w:rPr>
                <w:sz w:val="24"/>
                <w:szCs w:val="24"/>
              </w:rPr>
            </w:pPr>
            <w:proofErr w:type="spellStart"/>
            <w:r w:rsidRPr="00D35589">
              <w:rPr>
                <w:sz w:val="24"/>
                <w:szCs w:val="24"/>
              </w:rPr>
              <w:t>Quy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hoạch</w:t>
            </w:r>
            <w:proofErr w:type="spellEnd"/>
          </w:p>
          <w:p w:rsidR="00D35589" w:rsidRPr="00D35589" w:rsidRDefault="00D35589" w:rsidP="00D35589">
            <w:pPr>
              <w:jc w:val="center"/>
              <w:rPr>
                <w:sz w:val="24"/>
                <w:szCs w:val="24"/>
              </w:rPr>
            </w:pPr>
            <w:proofErr w:type="spellStart"/>
            <w:r w:rsidRPr="00D35589">
              <w:rPr>
                <w:sz w:val="24"/>
                <w:szCs w:val="24"/>
              </w:rPr>
              <w:t>cán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bộ</w:t>
            </w:r>
            <w:proofErr w:type="spellEnd"/>
            <w:r w:rsidRPr="00D35589">
              <w:rPr>
                <w:sz w:val="24"/>
                <w:szCs w:val="24"/>
              </w:rPr>
              <w:t xml:space="preserve"> (</w:t>
            </w:r>
            <w:proofErr w:type="spellStart"/>
            <w:r w:rsidRPr="00D35589">
              <w:rPr>
                <w:sz w:val="24"/>
                <w:szCs w:val="24"/>
              </w:rPr>
              <w:t>nữ</w:t>
            </w:r>
            <w:proofErr w:type="spellEnd"/>
            <w:r w:rsidRPr="00D3558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proofErr w:type="spellStart"/>
            <w:r w:rsidRPr="00D35589">
              <w:rPr>
                <w:sz w:val="24"/>
                <w:szCs w:val="24"/>
              </w:rPr>
              <w:t>Lý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luận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chính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trị</w:t>
            </w:r>
            <w:proofErr w:type="spellEnd"/>
          </w:p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r w:rsidRPr="00D35589">
              <w:rPr>
                <w:sz w:val="24"/>
                <w:szCs w:val="24"/>
              </w:rPr>
              <w:t>(</w:t>
            </w:r>
            <w:proofErr w:type="spellStart"/>
            <w:r w:rsidRPr="00D35589">
              <w:rPr>
                <w:sz w:val="24"/>
                <w:szCs w:val="24"/>
              </w:rPr>
              <w:t>nữ</w:t>
            </w:r>
            <w:proofErr w:type="spellEnd"/>
            <w:r w:rsidRPr="00D3558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proofErr w:type="spellStart"/>
            <w:r w:rsidRPr="00D35589">
              <w:rPr>
                <w:sz w:val="24"/>
                <w:szCs w:val="24"/>
              </w:rPr>
              <w:t>Đào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tạo</w:t>
            </w:r>
            <w:proofErr w:type="spellEnd"/>
            <w:r w:rsidRPr="00D35589">
              <w:rPr>
                <w:sz w:val="24"/>
                <w:szCs w:val="24"/>
              </w:rPr>
              <w:t xml:space="preserve">, </w:t>
            </w:r>
            <w:proofErr w:type="spellStart"/>
            <w:r w:rsidRPr="00D35589">
              <w:rPr>
                <w:sz w:val="24"/>
                <w:szCs w:val="24"/>
              </w:rPr>
              <w:t>bồi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dưỡng</w:t>
            </w:r>
            <w:proofErr w:type="spellEnd"/>
            <w:r w:rsidRPr="00D35589">
              <w:rPr>
                <w:sz w:val="24"/>
                <w:szCs w:val="24"/>
              </w:rPr>
              <w:t xml:space="preserve"> CM NV</w:t>
            </w:r>
          </w:p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r w:rsidRPr="00D35589">
              <w:rPr>
                <w:sz w:val="24"/>
                <w:szCs w:val="24"/>
              </w:rPr>
              <w:t>(</w:t>
            </w:r>
            <w:proofErr w:type="spellStart"/>
            <w:r w:rsidRPr="00D35589">
              <w:rPr>
                <w:sz w:val="24"/>
                <w:szCs w:val="24"/>
              </w:rPr>
              <w:t>nữ</w:t>
            </w:r>
            <w:proofErr w:type="spellEnd"/>
            <w:r w:rsidRPr="00D3558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proofErr w:type="spellStart"/>
            <w:r w:rsidRPr="00D35589">
              <w:rPr>
                <w:sz w:val="24"/>
                <w:szCs w:val="24"/>
              </w:rPr>
              <w:t>Tham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gia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cấp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ủy</w:t>
            </w:r>
            <w:proofErr w:type="spellEnd"/>
          </w:p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r w:rsidRPr="00D35589">
              <w:rPr>
                <w:sz w:val="24"/>
                <w:szCs w:val="24"/>
              </w:rPr>
              <w:t>(</w:t>
            </w:r>
            <w:proofErr w:type="spellStart"/>
            <w:r w:rsidRPr="00D35589">
              <w:rPr>
                <w:sz w:val="24"/>
                <w:szCs w:val="24"/>
              </w:rPr>
              <w:t>nữ</w:t>
            </w:r>
            <w:proofErr w:type="spellEnd"/>
            <w:r w:rsidRPr="00D3558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proofErr w:type="spellStart"/>
            <w:r w:rsidRPr="00D35589">
              <w:rPr>
                <w:sz w:val="24"/>
                <w:szCs w:val="24"/>
              </w:rPr>
              <w:t>Đảng</w:t>
            </w:r>
            <w:proofErr w:type="spellEnd"/>
            <w:r w:rsidRPr="00D35589">
              <w:rPr>
                <w:sz w:val="24"/>
                <w:szCs w:val="24"/>
              </w:rPr>
              <w:t xml:space="preserve"> </w:t>
            </w:r>
            <w:proofErr w:type="spellStart"/>
            <w:r w:rsidRPr="00D35589">
              <w:rPr>
                <w:sz w:val="24"/>
                <w:szCs w:val="24"/>
              </w:rPr>
              <w:t>viên</w:t>
            </w:r>
            <w:proofErr w:type="spellEnd"/>
          </w:p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  <w:r w:rsidRPr="00D35589">
              <w:rPr>
                <w:sz w:val="24"/>
                <w:szCs w:val="24"/>
              </w:rPr>
              <w:t>(</w:t>
            </w:r>
            <w:proofErr w:type="spellStart"/>
            <w:r w:rsidRPr="00D35589">
              <w:rPr>
                <w:sz w:val="24"/>
                <w:szCs w:val="24"/>
              </w:rPr>
              <w:t>nữ</w:t>
            </w:r>
            <w:proofErr w:type="spellEnd"/>
            <w:r w:rsidRPr="00D35589">
              <w:rPr>
                <w:sz w:val="24"/>
                <w:szCs w:val="24"/>
              </w:rPr>
              <w:t>)</w:t>
            </w:r>
          </w:p>
        </w:tc>
      </w:tr>
      <w:tr w:rsidR="00D35589" w:rsidRPr="00D35589" w:rsidTr="00D35589">
        <w:tc>
          <w:tcPr>
            <w:tcW w:w="857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89" w:rsidRDefault="00D35589" w:rsidP="00C3685F">
            <w:pPr>
              <w:jc w:val="center"/>
              <w:rPr>
                <w:sz w:val="24"/>
                <w:szCs w:val="24"/>
              </w:rPr>
            </w:pPr>
          </w:p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</w:tr>
      <w:tr w:rsidR="00D35589" w:rsidRPr="00D35589" w:rsidTr="00D35589">
        <w:tc>
          <w:tcPr>
            <w:tcW w:w="857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89" w:rsidRDefault="00D35589" w:rsidP="00C3685F">
            <w:pPr>
              <w:jc w:val="center"/>
              <w:rPr>
                <w:sz w:val="24"/>
                <w:szCs w:val="24"/>
              </w:rPr>
            </w:pPr>
          </w:p>
          <w:p w:rsidR="00D35589" w:rsidRPr="00D35589" w:rsidRDefault="00D35589" w:rsidP="00C368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685F" w:rsidRDefault="00C3685F" w:rsidP="00C3685F">
      <w:pPr>
        <w:spacing w:after="0" w:line="240" w:lineRule="auto"/>
        <w:jc w:val="center"/>
        <w:rPr>
          <w:b/>
          <w:sz w:val="24"/>
          <w:szCs w:val="24"/>
        </w:rPr>
      </w:pPr>
    </w:p>
    <w:p w:rsidR="00D35589" w:rsidRPr="00D35589" w:rsidRDefault="00D35589" w:rsidP="00C368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THỦ TRƯỞNG ĐƠN VỊ</w:t>
      </w:r>
    </w:p>
    <w:sectPr w:rsidR="00D35589" w:rsidRPr="00D35589" w:rsidSect="00B65016">
      <w:pgSz w:w="11907" w:h="16840" w:code="9"/>
      <w:pgMar w:top="1134" w:right="1134" w:bottom="1134" w:left="1701" w:header="0" w:footer="29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1"/>
    <w:rsid w:val="004B0D77"/>
    <w:rsid w:val="004E41FA"/>
    <w:rsid w:val="004E4461"/>
    <w:rsid w:val="008439C4"/>
    <w:rsid w:val="008D214A"/>
    <w:rsid w:val="009D6F8E"/>
    <w:rsid w:val="00B65016"/>
    <w:rsid w:val="00C3685F"/>
    <w:rsid w:val="00D35589"/>
    <w:rsid w:val="00D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2017-09-26T08:38:00Z</cp:lastPrinted>
  <dcterms:created xsi:type="dcterms:W3CDTF">2017-09-26T08:42:00Z</dcterms:created>
  <dcterms:modified xsi:type="dcterms:W3CDTF">2017-09-26T08:42:00Z</dcterms:modified>
</cp:coreProperties>
</file>